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03" w:rsidRPr="00CA3F20" w:rsidRDefault="00CA3F20" w:rsidP="00135403">
      <w:pPr>
        <w:pStyle w:val="NormalWeb"/>
        <w:bidi/>
        <w:jc w:val="both"/>
        <w:rPr>
          <w:rFonts w:cs="B Zar"/>
          <w:sz w:val="36"/>
          <w:szCs w:val="36"/>
        </w:rPr>
      </w:pPr>
      <w:r w:rsidRPr="00CA3F20">
        <w:rPr>
          <w:rFonts w:ascii="IRANSans" w:hAnsi="IRANSans" w:cs="B Titr" w:hint="cs"/>
          <w:sz w:val="21"/>
          <w:szCs w:val="21"/>
          <w:rtl/>
        </w:rPr>
        <w:t>مقدمه:</w:t>
      </w:r>
      <w:r>
        <w:rPr>
          <w:rFonts w:ascii="IRANSans" w:hAnsi="IRANSans" w:hint="cs"/>
          <w:sz w:val="21"/>
          <w:szCs w:val="21"/>
          <w:rtl/>
        </w:rPr>
        <w:t xml:space="preserve"> </w:t>
      </w:r>
      <w:bookmarkStart w:id="0" w:name="_GoBack"/>
      <w:r w:rsidR="00135403" w:rsidRPr="00CA3F20">
        <w:rPr>
          <w:rFonts w:ascii="IRANSans" w:hAnsi="IRANSans" w:cs="B Zar" w:hint="cs"/>
          <w:sz w:val="27"/>
          <w:szCs w:val="28"/>
          <w:rtl/>
        </w:rPr>
        <w:t>موضوع سلامت کودک در سراسر جهان جزو اولویت های مهم سیاستگذاران بهداشت کشورها محسوب می شود و از آنجا که در جوامع امروزی و از دیدگاه مدیریتی، نیروی انسانی باارزش ترین و گرانبهاترین سرمایه هر جامعه ای است، لذا توجه به رشد و تکامل کودکان که آینده سازان جوامع هستند، به نوعی حفاظت از سرمایه های ملی محسوب می شود</w:t>
      </w:r>
      <w:r w:rsidR="00135403" w:rsidRPr="00CA3F20">
        <w:rPr>
          <w:rFonts w:ascii="IRANSans" w:hAnsi="IRANSans" w:cs="B Zar"/>
          <w:sz w:val="27"/>
          <w:szCs w:val="28"/>
        </w:rPr>
        <w:t>.</w:t>
      </w:r>
    </w:p>
    <w:p w:rsidR="00135403" w:rsidRPr="00CA3F20" w:rsidRDefault="00135403" w:rsidP="00135403">
      <w:pPr>
        <w:pStyle w:val="NormalWeb"/>
        <w:bidi/>
        <w:spacing w:before="150" w:beforeAutospacing="0" w:after="285" w:afterAutospacing="0"/>
        <w:jc w:val="both"/>
        <w:rPr>
          <w:rFonts w:cs="B Zar"/>
          <w:sz w:val="36"/>
          <w:szCs w:val="36"/>
          <w:rtl/>
        </w:rPr>
      </w:pPr>
      <w:r w:rsidRPr="00CA3F20">
        <w:rPr>
          <w:rFonts w:ascii="IRANSans" w:hAnsi="IRANSans" w:cs="B Zar" w:hint="cs"/>
          <w:sz w:val="27"/>
          <w:szCs w:val="28"/>
          <w:rtl/>
        </w:rPr>
        <w:t>هر کودک با حق بقا، زندگی، رشد و تکامل وحق دسترسی به تغذیه مناسب، سلامت، سرپناه و آموزش متولد می‌شود و این وظیفه بر عهده دولت ها گذاشته شده که امکانات برابر برای همه کودکان فراهم کنند تا بتوانند توانایی های خود را پرورش دهند</w:t>
      </w:r>
      <w:r w:rsidRPr="00CA3F20">
        <w:rPr>
          <w:rFonts w:ascii="IRANSans" w:hAnsi="IRANSans" w:cs="B Zar"/>
          <w:sz w:val="27"/>
          <w:szCs w:val="28"/>
        </w:rPr>
        <w:t>.</w:t>
      </w:r>
      <w:r w:rsidRPr="00CA3F20">
        <w:rPr>
          <w:rFonts w:ascii="IRANSans" w:hAnsi="IRANSans" w:cs="B Zar" w:hint="cs"/>
          <w:sz w:val="27"/>
          <w:szCs w:val="28"/>
          <w:rtl/>
        </w:rPr>
        <w:t xml:space="preserve">کودکان حق دارند از خدمات اجتماعی و فرهنگی و اقتصادی برابر برخوردار شوند. از خشونت های جسمی و روحی دور بمانند. </w:t>
      </w:r>
    </w:p>
    <w:p w:rsidR="00135403" w:rsidRPr="00CA3F20" w:rsidRDefault="00135403" w:rsidP="00135403">
      <w:pPr>
        <w:pStyle w:val="NormalWeb"/>
        <w:bidi/>
        <w:jc w:val="both"/>
        <w:rPr>
          <w:rFonts w:cs="B Zar"/>
          <w:sz w:val="36"/>
          <w:szCs w:val="36"/>
          <w:rtl/>
        </w:rPr>
      </w:pPr>
      <w:r w:rsidRPr="00CA3F20">
        <w:rPr>
          <w:rFonts w:ascii="IRANSans" w:hAnsi="IRANSans" w:cs="B Zar" w:hint="cs"/>
          <w:sz w:val="27"/>
          <w:szCs w:val="28"/>
          <w:rtl/>
        </w:rPr>
        <w:t xml:space="preserve">«مداخلاتی که به منظور ارتقای کیفیت مراقبت از کودک انجام می گیرد، پیچیده و پرهزینه نیستند، اما اثرات اجرای آن در کاهش مرگ و میر، آمادگی بهتر کودکان پیش دبستانی، موفقیت در تحصیل و وضعیت تغذیه ای کودک قابل توجه می باشد. </w:t>
      </w:r>
    </w:p>
    <w:bookmarkEnd w:id="0"/>
    <w:p w:rsidR="00FF02C3" w:rsidRPr="00CA3F20" w:rsidRDefault="00FF02C3">
      <w:pPr>
        <w:rPr>
          <w:rFonts w:cs="B Zar"/>
          <w:sz w:val="32"/>
          <w:szCs w:val="32"/>
        </w:rPr>
      </w:pPr>
    </w:p>
    <w:sectPr w:rsidR="00FF02C3" w:rsidRPr="00CA3F20" w:rsidSect="00A645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03"/>
    <w:rsid w:val="00135403"/>
    <w:rsid w:val="00A64596"/>
    <w:rsid w:val="00CA3F20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4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4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انسیه محمودی</dc:creator>
  <cp:lastModifiedBy>انسیه محمودی</cp:lastModifiedBy>
  <cp:revision>4</cp:revision>
  <dcterms:created xsi:type="dcterms:W3CDTF">2022-10-08T09:50:00Z</dcterms:created>
  <dcterms:modified xsi:type="dcterms:W3CDTF">2022-10-08T09:59:00Z</dcterms:modified>
</cp:coreProperties>
</file>