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B38" w:rsidRPr="006F3A1E" w:rsidRDefault="00663B38" w:rsidP="007F20F7">
      <w:pPr>
        <w:pStyle w:val="NormalWeb"/>
        <w:shd w:val="clear" w:color="auto" w:fill="FFFFFF"/>
        <w:bidi/>
        <w:spacing w:before="0" w:beforeAutospacing="0" w:after="0" w:afterAutospacing="0"/>
        <w:jc w:val="both"/>
        <w:rPr>
          <w:rFonts w:ascii="Vazir" w:hAnsi="Vazir" w:cs="B Zar"/>
          <w:color w:val="000000"/>
          <w:sz w:val="27"/>
          <w:szCs w:val="28"/>
        </w:rPr>
      </w:pPr>
      <w:r w:rsidRPr="006F3A1E">
        <w:rPr>
          <w:rFonts w:ascii="Tahoma" w:hAnsi="Tahoma" w:cs="B Zar"/>
          <w:color w:val="000000"/>
          <w:sz w:val="28"/>
          <w:szCs w:val="28"/>
          <w:rtl/>
        </w:rPr>
        <w:t>تكامل كودك از دوران جنینی آغازمی شود و با مراقبت و تغذیه مطلوب در دوران بارداری ، فرصت رشد و تكامل مطلوب كودك كه حق طبیعی اوست فراهم می شود. مهمترین دوران تكامل مغزي كودك در دو سال اول زندگی است كه نقش قابل ملاحظه ای</w:t>
      </w:r>
      <w:r w:rsidRPr="006F3A1E">
        <w:rPr>
          <w:rFonts w:hint="cs"/>
          <w:color w:val="000000"/>
          <w:sz w:val="28"/>
          <w:szCs w:val="28"/>
          <w:rtl/>
        </w:rPr>
        <w:t> </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بر</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عملكرد</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ذهنی</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،جسمی</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روانی</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،اجتماعی</w:t>
      </w:r>
      <w:r w:rsidRPr="006F3A1E">
        <w:rPr>
          <w:rFonts w:ascii="Tahoma" w:hAnsi="Tahoma" w:cs="B Zar"/>
          <w:color w:val="000000"/>
          <w:sz w:val="28"/>
          <w:szCs w:val="28"/>
          <w:rtl/>
        </w:rPr>
        <w:t xml:space="preserve"> وایمنی كودك دارد</w:t>
      </w:r>
      <w:r w:rsidR="007F20F7">
        <w:rPr>
          <w:rFonts w:ascii="Tahoma" w:hAnsi="Tahoma" w:cs="B Zar" w:hint="cs"/>
          <w:color w:val="000000"/>
          <w:sz w:val="28"/>
          <w:szCs w:val="28"/>
          <w:rtl/>
        </w:rPr>
        <w:t>.</w:t>
      </w:r>
      <w:r w:rsidRPr="006F3A1E">
        <w:rPr>
          <w:rFonts w:ascii="Tahoma" w:hAnsi="Tahoma" w:cs="B Zar"/>
          <w:color w:val="000000"/>
          <w:sz w:val="28"/>
          <w:szCs w:val="28"/>
          <w:rtl/>
        </w:rPr>
        <w:t xml:space="preserve"> تجربیاتی كه كودك در سالهای سوم تا پنجم زندگی كسب می کند او رابرای كسب مهارتهای اجتماعی ویادگیری در دوران مدرسه آماده می سازد . تجربیات و مهارت های كودك </w:t>
      </w:r>
      <w:r w:rsidRPr="006F3A1E">
        <w:rPr>
          <w:rFonts w:ascii="Tahoma" w:hAnsi="Tahoma" w:cs="B Zar" w:hint="cs"/>
          <w:color w:val="000000"/>
          <w:sz w:val="28"/>
          <w:szCs w:val="28"/>
          <w:rtl/>
        </w:rPr>
        <w:t xml:space="preserve">که </w:t>
      </w:r>
      <w:r w:rsidRPr="006F3A1E">
        <w:rPr>
          <w:rFonts w:ascii="Tahoma" w:hAnsi="Tahoma" w:cs="B Zar"/>
          <w:color w:val="000000"/>
          <w:sz w:val="28"/>
          <w:szCs w:val="28"/>
          <w:rtl/>
        </w:rPr>
        <w:t>در بدو ورود به مدرسه است در قدرت یادگیری او در دوران تحصیل حیاتی است . مراقبت از كودك ، حمایت ، آموزش و رشد و تكامل مطلوب از دوره لقاح آغاز می شود و نه تنها مراقبت كودك بلكه مراقبت از مادرنیز برای بقاء ، رشد و تكامل كودك حائز اهمیت است</w:t>
      </w:r>
      <w:r w:rsidRPr="006F3A1E">
        <w:rPr>
          <w:rFonts w:ascii="Tahoma" w:hAnsi="Tahoma" w:cs="B Zar"/>
          <w:color w:val="000000"/>
          <w:sz w:val="28"/>
          <w:szCs w:val="28"/>
        </w:rPr>
        <w:t>.</w:t>
      </w:r>
    </w:p>
    <w:p w:rsidR="00663B38" w:rsidRPr="006F3A1E" w:rsidRDefault="00663B38" w:rsidP="007F20F7">
      <w:pPr>
        <w:pStyle w:val="NormalWeb"/>
        <w:shd w:val="clear" w:color="auto" w:fill="FFFFFF"/>
        <w:bidi/>
        <w:spacing w:before="0" w:beforeAutospacing="0" w:after="0" w:afterAutospacing="0"/>
        <w:jc w:val="both"/>
        <w:rPr>
          <w:rFonts w:ascii="Vazir" w:hAnsi="Vazir" w:cs="B Zar" w:hint="cs"/>
          <w:color w:val="000000"/>
          <w:sz w:val="27"/>
          <w:szCs w:val="28"/>
          <w:rtl/>
        </w:rPr>
      </w:pPr>
      <w:r w:rsidRPr="006F3A1E">
        <w:rPr>
          <w:rFonts w:hint="cs"/>
          <w:color w:val="000000"/>
          <w:sz w:val="28"/>
          <w:szCs w:val="28"/>
          <w:rtl/>
        </w:rPr>
        <w:t> </w:t>
      </w:r>
      <w:r w:rsidRPr="006F3A1E">
        <w:rPr>
          <w:rFonts w:ascii="Tahoma" w:hAnsi="Tahoma" w:cs="B Zar"/>
          <w:color w:val="000000"/>
          <w:sz w:val="28"/>
          <w:szCs w:val="28"/>
          <w:rtl/>
        </w:rPr>
        <w:t>كودكانی كه از مراقبت مطلوب برخوردارند درآموزش وسایر خدمات اجتماعی از بقیه جلوتر هستند توان تولید</w:t>
      </w:r>
      <w:r w:rsidR="007F20F7">
        <w:rPr>
          <w:rFonts w:ascii="Tahoma" w:hAnsi="Tahoma" w:cs="B Zar" w:hint="cs"/>
          <w:color w:val="000000"/>
          <w:sz w:val="28"/>
          <w:szCs w:val="28"/>
          <w:rtl/>
        </w:rPr>
        <w:t xml:space="preserve"> </w:t>
      </w:r>
      <w:r w:rsidRPr="006F3A1E">
        <w:rPr>
          <w:rFonts w:ascii="Tahoma" w:hAnsi="Tahoma" w:cs="B Zar"/>
          <w:color w:val="000000"/>
          <w:sz w:val="28"/>
          <w:szCs w:val="28"/>
          <w:rtl/>
        </w:rPr>
        <w:t>بیشتری دارند و به قانون بیشتر احترام می گذارند . لذا هزینه های</w:t>
      </w:r>
      <w:r w:rsidRPr="006F3A1E">
        <w:rPr>
          <w:rFonts w:hint="cs"/>
          <w:color w:val="000000"/>
          <w:sz w:val="28"/>
          <w:szCs w:val="28"/>
          <w:rtl/>
        </w:rPr>
        <w:t> </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آینده</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برای</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آموزش</w:t>
      </w:r>
      <w:r w:rsidRPr="006F3A1E">
        <w:rPr>
          <w:rFonts w:hint="cs"/>
          <w:color w:val="000000"/>
          <w:sz w:val="28"/>
          <w:szCs w:val="28"/>
          <w:rtl/>
        </w:rPr>
        <w:t> </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بهداشت</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و</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هزینه</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های</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اجتماعی</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كاهش</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خواهدیافت</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و</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سرمایه</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های</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اجتماعی</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فزونی</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می</w:t>
      </w:r>
      <w:r w:rsidRPr="006F3A1E">
        <w:rPr>
          <w:rFonts w:ascii="Tahoma" w:hAnsi="Tahoma" w:cs="B Zar"/>
          <w:color w:val="000000"/>
          <w:sz w:val="28"/>
          <w:szCs w:val="28"/>
          <w:rtl/>
        </w:rPr>
        <w:t xml:space="preserve"> </w:t>
      </w:r>
      <w:r w:rsidRPr="006F3A1E">
        <w:rPr>
          <w:rFonts w:ascii="Tahoma" w:hAnsi="Tahoma" w:cs="B Zar" w:hint="cs"/>
          <w:color w:val="000000"/>
          <w:sz w:val="28"/>
          <w:szCs w:val="28"/>
          <w:rtl/>
        </w:rPr>
        <w:t>یابد</w:t>
      </w:r>
      <w:r w:rsidR="007F20F7">
        <w:rPr>
          <w:rFonts w:ascii="Tahoma" w:hAnsi="Tahoma" w:cs="B Zar" w:hint="cs"/>
          <w:color w:val="000000"/>
          <w:sz w:val="28"/>
          <w:szCs w:val="28"/>
          <w:rtl/>
        </w:rPr>
        <w:t>.</w:t>
      </w:r>
      <w:r w:rsidRPr="006F3A1E">
        <w:rPr>
          <w:rFonts w:ascii="Tahoma" w:hAnsi="Tahoma" w:cs="B Zar"/>
          <w:color w:val="000000"/>
          <w:sz w:val="28"/>
          <w:szCs w:val="28"/>
          <w:rtl/>
        </w:rPr>
        <w:t xml:space="preserve"> </w:t>
      </w:r>
    </w:p>
    <w:p w:rsidR="006F3A1E" w:rsidRPr="006F3A1E" w:rsidRDefault="006F3A1E" w:rsidP="006F3A1E">
      <w:pPr>
        <w:pStyle w:val="NormalWeb"/>
        <w:shd w:val="clear" w:color="auto" w:fill="FFFFFF"/>
        <w:bidi/>
        <w:spacing w:before="0" w:beforeAutospacing="0" w:after="0" w:afterAutospacing="0"/>
        <w:jc w:val="both"/>
        <w:rPr>
          <w:rFonts w:ascii="Vazir" w:hAnsi="Vazir" w:cs="B Zar" w:hint="cs"/>
          <w:color w:val="000000"/>
          <w:sz w:val="27"/>
          <w:szCs w:val="28"/>
          <w:rtl/>
        </w:rPr>
      </w:pPr>
      <w:r w:rsidRPr="006F3A1E">
        <w:rPr>
          <w:rFonts w:ascii="Tahoma" w:hAnsi="Tahoma" w:cs="B Zar" w:hint="cs"/>
          <w:color w:val="000000"/>
          <w:sz w:val="28"/>
          <w:szCs w:val="28"/>
          <w:rtl/>
        </w:rPr>
        <w:t>پدر و مادر اولین آموزگار فرزند</w:t>
      </w:r>
      <w:r>
        <w:rPr>
          <w:rFonts w:ascii="Tahoma" w:hAnsi="Tahoma" w:cs="B Zar" w:hint="cs"/>
          <w:color w:val="000000"/>
          <w:sz w:val="28"/>
          <w:szCs w:val="28"/>
          <w:rtl/>
        </w:rPr>
        <w:t>شان هستند، پس باید نیازهای کودک را در هر مرحله از زندگی را بدانند تا بتوانند او را به گونه ای پرورش دهند که بدنی نیرومند داشته باشند، حواس پنجگانه او تقویت شود، غریزه اش به درستی پرورش یابد و قوه تعقل خوبی پیدا کند. در سنین مختلف از 3 روزگی تا 5 سالگی لازم است کودک خود را به مراکز ارائه دهنده خدمات بهداشتی محل زندگی خود ببرید تا اقدامات و توصیه های لازم برای ارتقای رشد و تکامل کودک را دریافت کنید.</w:t>
      </w:r>
      <w:bookmarkStart w:id="0" w:name="_GoBack"/>
      <w:bookmarkEnd w:id="0"/>
    </w:p>
    <w:sectPr w:rsidR="006F3A1E" w:rsidRPr="006F3A1E" w:rsidSect="007F20F7">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azir">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38"/>
    <w:rsid w:val="003B442E"/>
    <w:rsid w:val="00663B38"/>
    <w:rsid w:val="006F3A1E"/>
    <w:rsid w:val="007F20F7"/>
    <w:rsid w:val="00A6459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3B3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3B3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انسیه محمودی</dc:creator>
  <cp:lastModifiedBy>انسیه محمودی</cp:lastModifiedBy>
  <cp:revision>2</cp:revision>
  <dcterms:created xsi:type="dcterms:W3CDTF">2022-10-12T10:50:00Z</dcterms:created>
  <dcterms:modified xsi:type="dcterms:W3CDTF">2022-10-12T11:08:00Z</dcterms:modified>
</cp:coreProperties>
</file>